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30E0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کو به کو، منزل به منزل، دیده را دریا کنم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گم شوم در اشک، شاید مرگ را پیدا کنم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پای رفتن دِه خداوندا! من افتاده را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تا روم بیرون ز شهر و، گریه در صحرا کنم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رو بگیرم از علی، یا از حسن، یا از حسین؟!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ناله از داغ پسر، یا گریه بر بابا کنم؟!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طالب مرگم، ولی قوت ندارد بازویم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تا به سوی آسمان دست دعا بالا کنم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تخته‏ی در، صفحه‏ی تاریخ غم های علی ست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من به خون محسنم این صفحه را امضا کنم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در دل شب، سنگدل ها می‏برند از ریشه‏اش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روز اگر در سایه‏ی نخلی، عزا بر پا کنم!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من دعا کردم اجل آید ملاقاتم ز راه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از چه باید در به روی قاتل خود وا کنم؟!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کفْن و دفن و قبر من باید نهان ماند ز خلق </w:t>
      </w:r>
    </w:p>
    <w:p w:rsidR="008B30E0" w:rsidRPr="008B30E0" w:rsidRDefault="008B30E0" w:rsidP="008B30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30E0">
        <w:rPr>
          <w:rFonts w:ascii="Tahoma" w:eastAsia="Times New Roman" w:hAnsi="Tahoma" w:cs="Tahoma"/>
          <w:sz w:val="20"/>
          <w:szCs w:val="20"/>
          <w:rtl/>
        </w:rPr>
        <w:t xml:space="preserve"> تا که دشمن را به هر عصر و زمان رسوا کنم</w:t>
      </w:r>
      <w:r w:rsidRPr="008B30E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B30E0" w:rsidRPr="008B30E0" w:rsidRDefault="008B30E0" w:rsidP="008B30E0"/>
    <w:p w:rsidR="00FC63C8" w:rsidRPr="008B30E0" w:rsidRDefault="00FC63C8" w:rsidP="008B30E0"/>
    <w:sectPr w:rsidR="00FC63C8" w:rsidRPr="008B30E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B30E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B30E0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D350F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B30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>Novin Pendar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2013-11-24T12:16:00Z</dcterms:created>
  <dcterms:modified xsi:type="dcterms:W3CDTF">2013-11-24T12:17:00Z</dcterms:modified>
</cp:coreProperties>
</file>